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A8" w:rsidRDefault="00883CB4">
      <w:r>
        <w:rPr>
          <w:rFonts w:cs="Arial"/>
          <w:b/>
          <w:noProof/>
          <w:lang w:eastAsia="en-GB"/>
        </w:rPr>
        <w:drawing>
          <wp:inline distT="0" distB="0" distL="0" distR="0">
            <wp:extent cx="5267325" cy="6048375"/>
            <wp:effectExtent l="19050" t="0" r="9525" b="0"/>
            <wp:docPr id="1" name="Picture 1" descr="North Alliance promo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th Alliance promotio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0EA8" w:rsidSect="00942B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CB4"/>
    <w:rsid w:val="00204DA2"/>
    <w:rsid w:val="00883CB4"/>
    <w:rsid w:val="008D4F51"/>
    <w:rsid w:val="0094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University of Aberdeen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Ramone Al Bishawi</dc:creator>
  <cp:lastModifiedBy>Ramone Al Bishawi</cp:lastModifiedBy>
  <cp:revision>1</cp:revision>
  <dcterms:created xsi:type="dcterms:W3CDTF">2012-04-10T12:57:00Z</dcterms:created>
  <dcterms:modified xsi:type="dcterms:W3CDTF">2012-04-10T12:58:00Z</dcterms:modified>
</cp:coreProperties>
</file>